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E6" w:rsidRDefault="00622FE6" w:rsidP="000535D1">
      <w:pPr>
        <w:ind w:left="4956"/>
        <w:rPr>
          <w:rFonts w:ascii="Times New Roman" w:hAnsi="Times New Roman" w:cs="Times New Roman"/>
        </w:rPr>
      </w:pPr>
    </w:p>
    <w:p w:rsidR="0011762D" w:rsidRPr="00262B6E" w:rsidRDefault="001B55E8" w:rsidP="00622FE6">
      <w:pPr>
        <w:ind w:left="4956"/>
        <w:jc w:val="right"/>
        <w:rPr>
          <w:rFonts w:ascii="Times New Roman" w:hAnsi="Times New Roman" w:cs="Times New Roman"/>
        </w:rPr>
      </w:pPr>
      <w:r w:rsidRPr="00262B6E">
        <w:rPr>
          <w:rFonts w:ascii="Times New Roman" w:hAnsi="Times New Roman" w:cs="Times New Roman"/>
        </w:rPr>
        <w:t>Z</w:t>
      </w:r>
      <w:r w:rsidR="00087366">
        <w:rPr>
          <w:rFonts w:ascii="Times New Roman" w:hAnsi="Times New Roman" w:cs="Times New Roman"/>
        </w:rPr>
        <w:t xml:space="preserve">ałącznik nr 1 do ogłoszenia nr </w:t>
      </w:r>
      <w:r w:rsidR="00A551E3">
        <w:rPr>
          <w:rFonts w:ascii="Times New Roman" w:hAnsi="Times New Roman" w:cs="Times New Roman"/>
          <w:color w:val="000000" w:themeColor="text1"/>
        </w:rPr>
        <w:t>11</w:t>
      </w:r>
      <w:r w:rsidR="00087366" w:rsidRPr="00CB451B">
        <w:rPr>
          <w:rFonts w:ascii="Times New Roman" w:hAnsi="Times New Roman" w:cs="Times New Roman"/>
          <w:color w:val="000000" w:themeColor="text1"/>
        </w:rPr>
        <w:t>/201</w:t>
      </w:r>
      <w:r w:rsidR="00A551E3">
        <w:rPr>
          <w:rFonts w:ascii="Times New Roman" w:hAnsi="Times New Roman" w:cs="Times New Roman"/>
          <w:color w:val="000000" w:themeColor="text1"/>
        </w:rPr>
        <w:t>9</w:t>
      </w:r>
    </w:p>
    <w:p w:rsidR="00157AFE" w:rsidRPr="00262B6E" w:rsidRDefault="00157AFE" w:rsidP="00157AFE">
      <w:pPr>
        <w:spacing w:after="0" w:line="240" w:lineRule="auto"/>
        <w:rPr>
          <w:rFonts w:ascii="Times New Roman" w:eastAsia="Calibri" w:hAnsi="Times New Roman" w:cs="Times New Roman"/>
        </w:rPr>
      </w:pPr>
      <w:r w:rsidRPr="00262B6E">
        <w:rPr>
          <w:rFonts w:ascii="Times New Roman" w:eastAsia="Calibri" w:hAnsi="Times New Roman" w:cs="Times New Roman"/>
        </w:rPr>
        <w:t>Planowane do osiągnięcia w wyniku operacji cele ogólne, szczegółowe, przedsięwzięcia oraz zakładane do osiągnięcia wskaźniki.</w:t>
      </w:r>
    </w:p>
    <w:tbl>
      <w:tblPr>
        <w:tblStyle w:val="Tabela-Siatka"/>
        <w:tblpPr w:leftFromText="141" w:rightFromText="141" w:vertAnchor="text" w:horzAnchor="margin" w:tblpY="396"/>
        <w:tblW w:w="0" w:type="auto"/>
        <w:tblLayout w:type="fixed"/>
        <w:tblLook w:val="04A0"/>
      </w:tblPr>
      <w:tblGrid>
        <w:gridCol w:w="516"/>
        <w:gridCol w:w="2427"/>
        <w:gridCol w:w="851"/>
        <w:gridCol w:w="1134"/>
        <w:gridCol w:w="1559"/>
        <w:gridCol w:w="1539"/>
        <w:gridCol w:w="1262"/>
      </w:tblGrid>
      <w:tr w:rsidR="00622FE6" w:rsidTr="00622FE6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622FE6" w:rsidRDefault="00622FE6" w:rsidP="00622FE6">
            <w:r>
              <w:t>Cel ogólny LSR</w:t>
            </w:r>
          </w:p>
        </w:tc>
      </w:tr>
      <w:tr w:rsidR="00622FE6" w:rsidTr="00622FE6">
        <w:trPr>
          <w:trHeight w:val="296"/>
        </w:trPr>
        <w:tc>
          <w:tcPr>
            <w:tcW w:w="9288" w:type="dxa"/>
            <w:gridSpan w:val="7"/>
            <w:vAlign w:val="center"/>
          </w:tcPr>
          <w:p w:rsidR="00622FE6" w:rsidRDefault="00622FE6" w:rsidP="00622FE6">
            <w:pPr>
              <w:jc w:val="center"/>
              <w:rPr>
                <w:rFonts w:ascii="Times New Roman" w:hAnsi="Times New Roman"/>
              </w:rPr>
            </w:pPr>
          </w:p>
          <w:p w:rsidR="00622FE6" w:rsidRPr="00152FF1" w:rsidRDefault="00622FE6" w:rsidP="00622FE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</w:rPr>
              <w:t>C.1 Wzmocnienie konkurencyjności obszaru LSR.</w:t>
            </w:r>
          </w:p>
          <w:p w:rsidR="00622FE6" w:rsidRDefault="00622FE6" w:rsidP="00622FE6">
            <w:pPr>
              <w:jc w:val="center"/>
            </w:pPr>
          </w:p>
        </w:tc>
      </w:tr>
      <w:tr w:rsidR="00622FE6" w:rsidTr="00622FE6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622FE6" w:rsidRDefault="00622FE6" w:rsidP="00622FE6">
            <w:r>
              <w:t>Cel(e) szczegółowe LSR</w:t>
            </w:r>
          </w:p>
        </w:tc>
      </w:tr>
      <w:tr w:rsidR="00622FE6" w:rsidTr="00622FE6">
        <w:trPr>
          <w:trHeight w:val="296"/>
        </w:trPr>
        <w:tc>
          <w:tcPr>
            <w:tcW w:w="9288" w:type="dxa"/>
            <w:gridSpan w:val="7"/>
            <w:vAlign w:val="center"/>
          </w:tcPr>
          <w:p w:rsidR="00622FE6" w:rsidRDefault="00622FE6" w:rsidP="00622FE6">
            <w:pPr>
              <w:jc w:val="center"/>
            </w:pPr>
          </w:p>
          <w:p w:rsidR="00622FE6" w:rsidRDefault="00622FE6" w:rsidP="00622F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C.S. 1.3 </w:t>
            </w:r>
            <w:r w:rsidRPr="0049586D">
              <w:rPr>
                <w:rFonts w:ascii="Times New Roman" w:hAnsi="Times New Roman"/>
                <w:color w:val="000000"/>
              </w:rPr>
              <w:t>Rozwój infrastruktury turystycznej/rekreacyjnej</w:t>
            </w:r>
          </w:p>
          <w:p w:rsidR="00622FE6" w:rsidRDefault="00622FE6" w:rsidP="00622FE6">
            <w:pPr>
              <w:jc w:val="center"/>
            </w:pPr>
          </w:p>
        </w:tc>
      </w:tr>
      <w:tr w:rsidR="00622FE6" w:rsidTr="00622FE6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622FE6" w:rsidRDefault="00622FE6" w:rsidP="00622FE6">
            <w:r>
              <w:t xml:space="preserve">Przedsięwzięcia </w:t>
            </w:r>
          </w:p>
        </w:tc>
      </w:tr>
      <w:tr w:rsidR="00622FE6" w:rsidTr="00622FE6">
        <w:trPr>
          <w:trHeight w:val="296"/>
        </w:trPr>
        <w:tc>
          <w:tcPr>
            <w:tcW w:w="9288" w:type="dxa"/>
            <w:gridSpan w:val="7"/>
            <w:vAlign w:val="center"/>
          </w:tcPr>
          <w:p w:rsidR="00622FE6" w:rsidRDefault="00622FE6" w:rsidP="00622FE6">
            <w:pPr>
              <w:jc w:val="center"/>
            </w:pPr>
          </w:p>
          <w:p w:rsidR="00622FE6" w:rsidRDefault="00622FE6" w:rsidP="00622F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P.1.3.1 </w:t>
            </w:r>
            <w:r w:rsidRPr="0049586D">
              <w:rPr>
                <w:rFonts w:ascii="Times New Roman" w:hAnsi="Times New Roman"/>
                <w:color w:val="000000"/>
              </w:rPr>
              <w:t>Budowa, przebudowa obiektów tury</w:t>
            </w:r>
            <w:r w:rsidRPr="0049586D">
              <w:rPr>
                <w:rFonts w:ascii="Times New Roman" w:hAnsi="Times New Roman"/>
                <w:color w:val="000000"/>
              </w:rPr>
              <w:softHyphen/>
              <w:t>stycznych/rekreacyjnych</w:t>
            </w:r>
          </w:p>
          <w:p w:rsidR="00622FE6" w:rsidRDefault="00622FE6" w:rsidP="00622FE6">
            <w:pPr>
              <w:jc w:val="center"/>
            </w:pPr>
          </w:p>
        </w:tc>
      </w:tr>
      <w:tr w:rsidR="00622FE6" w:rsidTr="00622FE6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622FE6" w:rsidRDefault="00622FE6" w:rsidP="00622FE6">
            <w:r>
              <w:t>Wskaźniki</w:t>
            </w:r>
          </w:p>
        </w:tc>
      </w:tr>
      <w:tr w:rsidR="00622FE6" w:rsidTr="00622FE6">
        <w:trPr>
          <w:trHeight w:val="296"/>
        </w:trPr>
        <w:tc>
          <w:tcPr>
            <w:tcW w:w="516" w:type="dxa"/>
          </w:tcPr>
          <w:p w:rsidR="00622FE6" w:rsidRPr="003B4BFF" w:rsidRDefault="00622FE6" w:rsidP="00622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427" w:type="dxa"/>
          </w:tcPr>
          <w:p w:rsidR="00622FE6" w:rsidRPr="003B4BFF" w:rsidRDefault="00622FE6" w:rsidP="00622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Nazwa wskaźnika ujętego w LSR</w:t>
            </w:r>
          </w:p>
        </w:tc>
        <w:tc>
          <w:tcPr>
            <w:tcW w:w="851" w:type="dxa"/>
          </w:tcPr>
          <w:p w:rsidR="00622FE6" w:rsidRPr="003B4BFF" w:rsidRDefault="00622FE6" w:rsidP="00622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Jedn. miary</w:t>
            </w:r>
          </w:p>
        </w:tc>
        <w:tc>
          <w:tcPr>
            <w:tcW w:w="1134" w:type="dxa"/>
          </w:tcPr>
          <w:p w:rsidR="00622FE6" w:rsidRPr="003B4BFF" w:rsidRDefault="00622FE6" w:rsidP="00622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z LSR</w:t>
            </w:r>
          </w:p>
        </w:tc>
        <w:tc>
          <w:tcPr>
            <w:tcW w:w="1559" w:type="dxa"/>
          </w:tcPr>
          <w:p w:rsidR="00622FE6" w:rsidRPr="003B4BFF" w:rsidRDefault="00622FE6" w:rsidP="00622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zrealizowanych wskaźników z LSR</w:t>
            </w:r>
          </w:p>
        </w:tc>
        <w:tc>
          <w:tcPr>
            <w:tcW w:w="1539" w:type="dxa"/>
          </w:tcPr>
          <w:p w:rsidR="00622FE6" w:rsidRPr="003B4BFF" w:rsidRDefault="00622FE6" w:rsidP="00622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planowana do osiągnięcia w związku z realizacją operacji</w:t>
            </w:r>
          </w:p>
        </w:tc>
        <w:tc>
          <w:tcPr>
            <w:tcW w:w="1262" w:type="dxa"/>
          </w:tcPr>
          <w:p w:rsidR="00622FE6" w:rsidRPr="003B4BFF" w:rsidRDefault="00622FE6" w:rsidP="00622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z LSR pozostająca do realizacji</w:t>
            </w:r>
          </w:p>
        </w:tc>
      </w:tr>
      <w:tr w:rsidR="00622FE6" w:rsidTr="00622FE6">
        <w:trPr>
          <w:trHeight w:val="296"/>
        </w:trPr>
        <w:tc>
          <w:tcPr>
            <w:tcW w:w="516" w:type="dxa"/>
            <w:vAlign w:val="center"/>
          </w:tcPr>
          <w:p w:rsidR="00622FE6" w:rsidRPr="003B4BFF" w:rsidRDefault="00622FE6" w:rsidP="0062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27" w:type="dxa"/>
            <w:vAlign w:val="center"/>
          </w:tcPr>
          <w:p w:rsidR="00622FE6" w:rsidRPr="003B4BFF" w:rsidRDefault="00622FE6" w:rsidP="0062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/>
                <w:color w:val="000000"/>
                <w:sz w:val="18"/>
                <w:szCs w:val="18"/>
              </w:rPr>
              <w:t>Liczba wybudowanych, przebudowanych obiektów turystycznych/rekreacyjnych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(wskaźnik produktu)</w:t>
            </w:r>
          </w:p>
        </w:tc>
        <w:tc>
          <w:tcPr>
            <w:tcW w:w="851" w:type="dxa"/>
            <w:vAlign w:val="center"/>
          </w:tcPr>
          <w:p w:rsidR="00622FE6" w:rsidRPr="003B4BFF" w:rsidRDefault="00622FE6" w:rsidP="0062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FE6" w:rsidRPr="003B4BFF" w:rsidRDefault="00622FE6" w:rsidP="0062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622FE6" w:rsidRPr="003B4BFF" w:rsidRDefault="00622FE6" w:rsidP="00622F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622FE6" w:rsidRPr="003B4BFF" w:rsidRDefault="00622FE6" w:rsidP="00622F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539" w:type="dxa"/>
            <w:vAlign w:val="center"/>
          </w:tcPr>
          <w:p w:rsidR="00622FE6" w:rsidRPr="003B4BFF" w:rsidRDefault="00622FE6" w:rsidP="00622F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2" w:type="dxa"/>
            <w:vAlign w:val="center"/>
          </w:tcPr>
          <w:p w:rsidR="00622FE6" w:rsidRPr="005C4AFD" w:rsidRDefault="00622FE6" w:rsidP="00622F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22FE6" w:rsidTr="00622FE6">
        <w:trPr>
          <w:trHeight w:val="296"/>
        </w:trPr>
        <w:tc>
          <w:tcPr>
            <w:tcW w:w="516" w:type="dxa"/>
            <w:vAlign w:val="center"/>
          </w:tcPr>
          <w:p w:rsidR="00622FE6" w:rsidRPr="003B4BFF" w:rsidRDefault="00622FE6" w:rsidP="0062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27" w:type="dxa"/>
            <w:vAlign w:val="center"/>
          </w:tcPr>
          <w:p w:rsidR="00622FE6" w:rsidRPr="005C4AFD" w:rsidRDefault="00622FE6" w:rsidP="00622F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4AFD">
              <w:rPr>
                <w:rFonts w:ascii="Times New Roman" w:hAnsi="Times New Roman"/>
                <w:color w:val="000000"/>
                <w:sz w:val="18"/>
                <w:szCs w:val="18"/>
              </w:rPr>
              <w:t>Liczba osób korzystających z infrastruktury turystycznej/rekreacyjnej (wskaźnik rezultatu)</w:t>
            </w:r>
          </w:p>
        </w:tc>
        <w:tc>
          <w:tcPr>
            <w:tcW w:w="851" w:type="dxa"/>
            <w:vAlign w:val="center"/>
          </w:tcPr>
          <w:p w:rsidR="00622FE6" w:rsidRPr="00CB451B" w:rsidRDefault="00622FE6" w:rsidP="00622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os.</w:t>
            </w:r>
          </w:p>
        </w:tc>
        <w:tc>
          <w:tcPr>
            <w:tcW w:w="1134" w:type="dxa"/>
            <w:vAlign w:val="center"/>
          </w:tcPr>
          <w:p w:rsidR="00622FE6" w:rsidRPr="00CB451B" w:rsidRDefault="00622FE6" w:rsidP="00622F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4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200000</w:t>
            </w:r>
          </w:p>
        </w:tc>
        <w:tc>
          <w:tcPr>
            <w:tcW w:w="1559" w:type="dxa"/>
            <w:vAlign w:val="center"/>
          </w:tcPr>
          <w:p w:rsidR="00622FE6" w:rsidRPr="003B4BFF" w:rsidRDefault="00A551E3" w:rsidP="00A551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91084</w:t>
            </w:r>
          </w:p>
        </w:tc>
        <w:tc>
          <w:tcPr>
            <w:tcW w:w="1539" w:type="dxa"/>
            <w:vAlign w:val="center"/>
          </w:tcPr>
          <w:p w:rsidR="00622FE6" w:rsidRPr="003B4BFF" w:rsidRDefault="00622FE6" w:rsidP="00622F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50000</w:t>
            </w:r>
          </w:p>
        </w:tc>
        <w:tc>
          <w:tcPr>
            <w:tcW w:w="1262" w:type="dxa"/>
            <w:vAlign w:val="center"/>
          </w:tcPr>
          <w:p w:rsidR="00622FE6" w:rsidRPr="005C4AFD" w:rsidRDefault="00DB5558" w:rsidP="00622F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58916</w:t>
            </w:r>
          </w:p>
        </w:tc>
      </w:tr>
    </w:tbl>
    <w:p w:rsidR="00157AFE" w:rsidRDefault="00157AFE" w:rsidP="00622FE6">
      <w:pPr>
        <w:ind w:left="4956"/>
      </w:pPr>
    </w:p>
    <w:p w:rsidR="00F66DCD" w:rsidRDefault="00F66DCD" w:rsidP="000535D1">
      <w:pPr>
        <w:ind w:left="4956"/>
      </w:pPr>
    </w:p>
    <w:p w:rsidR="00F66DCD" w:rsidRPr="001B55E8" w:rsidRDefault="00F66DCD" w:rsidP="000535D1">
      <w:pPr>
        <w:ind w:left="4956"/>
      </w:pPr>
    </w:p>
    <w:sectPr w:rsidR="00F66DCD" w:rsidRPr="001B55E8" w:rsidSect="00677F4B">
      <w:headerReference w:type="default" r:id="rId8"/>
      <w:footerReference w:type="default" r:id="rId9"/>
      <w:pgSz w:w="11906" w:h="16838"/>
      <w:pgMar w:top="225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51B" w:rsidRDefault="00CB451B" w:rsidP="00CF0B39">
      <w:pPr>
        <w:spacing w:after="0" w:line="240" w:lineRule="auto"/>
      </w:pPr>
      <w:r>
        <w:separator/>
      </w:r>
    </w:p>
  </w:endnote>
  <w:endnote w:type="continuationSeparator" w:id="0">
    <w:p w:rsidR="00CB451B" w:rsidRDefault="00CB451B" w:rsidP="00CF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1B" w:rsidRPr="00302868" w:rsidRDefault="00CB451B" w:rsidP="00CF0B39">
    <w:pPr>
      <w:jc w:val="center"/>
      <w:rPr>
        <w:szCs w:val="24"/>
      </w:rPr>
    </w:pPr>
    <w:r>
      <w:rPr>
        <w:rFonts w:ascii="Arial" w:eastAsia="Calibri" w:hAnsi="Arial" w:cs="Arial"/>
        <w:i/>
        <w:color w:val="595959"/>
        <w:sz w:val="18"/>
        <w:szCs w:val="18"/>
      </w:rPr>
      <w:t>__________________________________________________________________________________________„</w:t>
    </w:r>
    <w:r w:rsidR="00AE6F7F">
      <w:rPr>
        <w:rFonts w:ascii="Arial" w:hAnsi="Arial" w:cs="Arial"/>
        <w:i/>
        <w:noProof/>
        <w:sz w:val="18"/>
        <w:szCs w:val="18"/>
      </w:rPr>
      <w:t>„</w:t>
    </w:r>
    <w:r>
      <w:rPr>
        <w:rFonts w:ascii="Arial" w:eastAsia="Calibri" w:hAnsi="Arial" w:cs="Arial"/>
        <w:i/>
        <w:color w:val="595959"/>
        <w:sz w:val="18"/>
        <w:szCs w:val="18"/>
      </w:rPr>
      <w:t>Europejski Fundusz  Rolny na rzecz  Rozwoju Obszarów Wiejskich: Europa inwestująca w obszary wiejskie”.                   Operacja współfinansowana jest ze środków Unii Europejskiej w ramach działania „Wsparcie dla rozwoju lokalnego w ramach inicjatywy LEADER”  Programu Rozwoju Obszarów Wiejskich na lata 2014-2020.Celem operacji jest sprawne wdrażanie LSR, w tym realizacja Planu Komunikacji. Instytucja Zarządzająca</w:t>
    </w:r>
    <w:r w:rsidR="00AE6F7F">
      <w:rPr>
        <w:rFonts w:ascii="Arial" w:eastAsia="Calibri" w:hAnsi="Arial" w:cs="Arial"/>
        <w:i/>
        <w:color w:val="595959"/>
        <w:sz w:val="18"/>
        <w:szCs w:val="18"/>
      </w:rPr>
      <w:t xml:space="preserve"> </w:t>
    </w:r>
    <w:r>
      <w:rPr>
        <w:rFonts w:ascii="Arial" w:eastAsia="Calibri" w:hAnsi="Arial" w:cs="Arial"/>
        <w:i/>
        <w:color w:val="595959"/>
        <w:sz w:val="18"/>
        <w:szCs w:val="18"/>
      </w:rPr>
      <w:t>- M</w:t>
    </w:r>
    <w:r w:rsidR="00AE6F7F">
      <w:rPr>
        <w:rFonts w:ascii="Arial" w:eastAsia="Calibri" w:hAnsi="Arial" w:cs="Arial"/>
        <w:i/>
        <w:color w:val="595959"/>
        <w:sz w:val="18"/>
        <w:szCs w:val="18"/>
      </w:rPr>
      <w:t>inister Rolnictwa i R</w:t>
    </w:r>
    <w:r>
      <w:rPr>
        <w:rFonts w:ascii="Arial" w:eastAsia="Calibri" w:hAnsi="Arial" w:cs="Arial"/>
        <w:i/>
        <w:color w:val="595959"/>
        <w:sz w:val="18"/>
        <w:szCs w:val="18"/>
      </w:rPr>
      <w:t>ozwoju Wsi.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51B" w:rsidRDefault="00CB451B" w:rsidP="00CF0B39">
      <w:pPr>
        <w:spacing w:after="0" w:line="240" w:lineRule="auto"/>
      </w:pPr>
      <w:r>
        <w:separator/>
      </w:r>
    </w:p>
  </w:footnote>
  <w:footnote w:type="continuationSeparator" w:id="0">
    <w:p w:rsidR="00CB451B" w:rsidRDefault="00CB451B" w:rsidP="00CF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1B" w:rsidRDefault="00CB451B" w:rsidP="00CF0B39">
    <w:pPr>
      <w:pStyle w:val="Nagwek"/>
      <w:tabs>
        <w:tab w:val="clear" w:pos="4536"/>
        <w:tab w:val="clear" w:pos="9072"/>
        <w:tab w:val="center" w:pos="-5670"/>
      </w:tabs>
      <w:ind w:right="-567"/>
      <w:rPr>
        <w:noProof/>
        <w:lang w:eastAsia="pl-PL"/>
      </w:rPr>
    </w:pPr>
    <w:r w:rsidRPr="00CF1FA0">
      <w:rPr>
        <w:noProof/>
        <w:lang w:eastAsia="pl-PL"/>
      </w:rPr>
      <w:t xml:space="preserve"> </w:t>
    </w:r>
    <w:r>
      <w:rPr>
        <w:noProof/>
        <w:szCs w:val="24"/>
        <w:lang w:eastAsia="pl-PL"/>
      </w:rPr>
      <w:drawing>
        <wp:inline distT="0" distB="0" distL="0" distR="0">
          <wp:extent cx="975995" cy="629920"/>
          <wp:effectExtent l="19050" t="0" r="0" b="0"/>
          <wp:docPr id="1" name="Obraz 1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</w:t>
    </w:r>
    <w:r>
      <w:rPr>
        <w:noProof/>
        <w:lang w:eastAsia="pl-PL"/>
      </w:rPr>
      <w:drawing>
        <wp:inline distT="0" distB="0" distL="0" distR="0">
          <wp:extent cx="845185" cy="70675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F1FA0">
      <w:rPr>
        <w:noProof/>
        <w:lang w:eastAsia="pl-PL"/>
      </w:rPr>
      <w:t xml:space="preserve">    </w:t>
    </w:r>
    <w:r>
      <w:rPr>
        <w:noProof/>
        <w:lang w:eastAsia="pl-PL"/>
      </w:rPr>
      <w:t xml:space="preserve"> </w:t>
    </w:r>
    <w:r w:rsidRPr="00CF1FA0">
      <w:rPr>
        <w:noProof/>
        <w:lang w:eastAsia="pl-PL"/>
      </w:rPr>
      <w:t xml:space="preserve">   </w:t>
    </w:r>
    <w:r>
      <w:rPr>
        <w:noProof/>
        <w:lang w:eastAsia="pl-PL"/>
      </w:rPr>
      <w:t xml:space="preserve"> </w:t>
    </w:r>
    <w:r w:rsidRPr="00CF1FA0">
      <w:rPr>
        <w:noProof/>
        <w:lang w:eastAsia="pl-PL"/>
      </w:rPr>
      <w:t xml:space="preserve"> </w:t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>
          <wp:extent cx="1006475" cy="637540"/>
          <wp:effectExtent l="19050" t="0" r="3175" b="0"/>
          <wp:docPr id="3" name="Obraz 6" descr="logo_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C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068070" cy="691515"/>
          <wp:effectExtent l="19050" t="0" r="0" b="0"/>
          <wp:docPr id="4" name="Obraz 4" descr="prow_2014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_2014_202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451B" w:rsidRDefault="00CB451B" w:rsidP="00CF0B39">
    <w:pPr>
      <w:pStyle w:val="Nagwek"/>
      <w:tabs>
        <w:tab w:val="clear" w:pos="4536"/>
        <w:tab w:val="clear" w:pos="9072"/>
        <w:tab w:val="center" w:pos="-5670"/>
      </w:tabs>
      <w:ind w:right="-567"/>
      <w:contextualSpacing/>
      <w:jc w:val="center"/>
      <w:rPr>
        <w:noProof/>
        <w:lang w:eastAsia="pl-PL"/>
      </w:rPr>
    </w:pPr>
    <w:r>
      <w:rPr>
        <w:rFonts w:ascii="Times New Roman" w:hAnsi="Times New Roman"/>
        <w:i/>
        <w:color w:val="BFBFBF"/>
        <w:sz w:val="2"/>
        <w:szCs w:val="20"/>
        <w:u w:val="single"/>
      </w:rPr>
      <w:t>„</w:t>
    </w:r>
    <w:r w:rsidR="00AE6F7F">
      <w:rPr>
        <w:rFonts w:ascii="Arial" w:hAnsi="Arial" w:cs="Arial"/>
        <w:i/>
        <w:noProof/>
        <w:sz w:val="18"/>
        <w:szCs w:val="18"/>
      </w:rPr>
      <w:t>„</w:t>
    </w:r>
    <w:r>
      <w:rPr>
        <w:rFonts w:ascii="Arial" w:hAnsi="Arial" w:cs="Arial"/>
        <w:i/>
        <w:color w:val="595959"/>
        <w:sz w:val="18"/>
        <w:szCs w:val="18"/>
      </w:rPr>
      <w:t>Europejski Fundusz  Rolny na rzecz  Rozwoju Obszarów Wiejskich: Europa inwestująca w obszary wiejskie.”</w:t>
    </w:r>
  </w:p>
  <w:p w:rsidR="00CB451B" w:rsidRDefault="00CB451B" w:rsidP="00CF0B39">
    <w:pPr>
      <w:pStyle w:val="Nagwek"/>
      <w:tabs>
        <w:tab w:val="clear" w:pos="4536"/>
        <w:tab w:val="clear" w:pos="9072"/>
        <w:tab w:val="center" w:pos="-5670"/>
      </w:tabs>
      <w:ind w:right="-567"/>
      <w:contextualSpacing/>
      <w:jc w:val="center"/>
    </w:pPr>
    <w:r>
      <w:rPr>
        <w:noProof/>
        <w:lang w:eastAsia="pl-PL"/>
      </w:rPr>
      <w:t>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42AB"/>
    <w:multiLevelType w:val="hybridMultilevel"/>
    <w:tmpl w:val="545011EE"/>
    <w:lvl w:ilvl="0" w:tplc="2DAA57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B26F6E"/>
    <w:multiLevelType w:val="hybridMultilevel"/>
    <w:tmpl w:val="C8283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381"/>
    <w:rsid w:val="000535D1"/>
    <w:rsid w:val="0006446F"/>
    <w:rsid w:val="00087366"/>
    <w:rsid w:val="000C3741"/>
    <w:rsid w:val="000C52B4"/>
    <w:rsid w:val="00111123"/>
    <w:rsid w:val="0011762D"/>
    <w:rsid w:val="00143749"/>
    <w:rsid w:val="00155E96"/>
    <w:rsid w:val="00157AFE"/>
    <w:rsid w:val="0018451C"/>
    <w:rsid w:val="001A7816"/>
    <w:rsid w:val="001B55E8"/>
    <w:rsid w:val="00255D97"/>
    <w:rsid w:val="00262B6E"/>
    <w:rsid w:val="002812EE"/>
    <w:rsid w:val="002B08B2"/>
    <w:rsid w:val="002C0C7D"/>
    <w:rsid w:val="00324A7F"/>
    <w:rsid w:val="003403D1"/>
    <w:rsid w:val="003B4BFF"/>
    <w:rsid w:val="003E1C3C"/>
    <w:rsid w:val="003F555D"/>
    <w:rsid w:val="0042361E"/>
    <w:rsid w:val="004449C8"/>
    <w:rsid w:val="004662E3"/>
    <w:rsid w:val="00466C05"/>
    <w:rsid w:val="00477193"/>
    <w:rsid w:val="004B4ECA"/>
    <w:rsid w:val="004E1DDB"/>
    <w:rsid w:val="00581F9C"/>
    <w:rsid w:val="005915A6"/>
    <w:rsid w:val="005C4AFD"/>
    <w:rsid w:val="005D17DA"/>
    <w:rsid w:val="005E418C"/>
    <w:rsid w:val="006116EB"/>
    <w:rsid w:val="00622B60"/>
    <w:rsid w:val="00622FE6"/>
    <w:rsid w:val="006445B8"/>
    <w:rsid w:val="006531A0"/>
    <w:rsid w:val="00675E31"/>
    <w:rsid w:val="00677F4B"/>
    <w:rsid w:val="006D6E22"/>
    <w:rsid w:val="006F4C78"/>
    <w:rsid w:val="007366A6"/>
    <w:rsid w:val="00753841"/>
    <w:rsid w:val="00757F3F"/>
    <w:rsid w:val="007755A2"/>
    <w:rsid w:val="007E6BBF"/>
    <w:rsid w:val="008721DC"/>
    <w:rsid w:val="008D1390"/>
    <w:rsid w:val="00984E81"/>
    <w:rsid w:val="009B05F6"/>
    <w:rsid w:val="00A01195"/>
    <w:rsid w:val="00A06B4C"/>
    <w:rsid w:val="00A359E8"/>
    <w:rsid w:val="00A551E3"/>
    <w:rsid w:val="00A7103B"/>
    <w:rsid w:val="00AB7031"/>
    <w:rsid w:val="00AE6F7F"/>
    <w:rsid w:val="00B57DC3"/>
    <w:rsid w:val="00B740B2"/>
    <w:rsid w:val="00BB0A6A"/>
    <w:rsid w:val="00C66D6F"/>
    <w:rsid w:val="00C97B5C"/>
    <w:rsid w:val="00CB451B"/>
    <w:rsid w:val="00CC7919"/>
    <w:rsid w:val="00CD2218"/>
    <w:rsid w:val="00CD6A7E"/>
    <w:rsid w:val="00CF0B39"/>
    <w:rsid w:val="00DA1868"/>
    <w:rsid w:val="00DA7D0C"/>
    <w:rsid w:val="00DB5558"/>
    <w:rsid w:val="00DE1E6E"/>
    <w:rsid w:val="00DE2FEE"/>
    <w:rsid w:val="00E43990"/>
    <w:rsid w:val="00E83311"/>
    <w:rsid w:val="00EA27C1"/>
    <w:rsid w:val="00F23C5D"/>
    <w:rsid w:val="00F66DCD"/>
    <w:rsid w:val="00F9236E"/>
    <w:rsid w:val="00FB0232"/>
    <w:rsid w:val="00FD211D"/>
    <w:rsid w:val="00FD4381"/>
    <w:rsid w:val="00FD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3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E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F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B39"/>
  </w:style>
  <w:style w:type="paragraph" w:styleId="Stopka">
    <w:name w:val="footer"/>
    <w:basedOn w:val="Normalny"/>
    <w:link w:val="StopkaZnak"/>
    <w:uiPriority w:val="99"/>
    <w:unhideWhenUsed/>
    <w:rsid w:val="00CF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0FEFE-AF95-4C1B-8BBB-B6F1A6F2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Cieszyńska</cp:lastModifiedBy>
  <cp:revision>8</cp:revision>
  <cp:lastPrinted>2016-09-29T09:01:00Z</cp:lastPrinted>
  <dcterms:created xsi:type="dcterms:W3CDTF">2017-09-27T10:08:00Z</dcterms:created>
  <dcterms:modified xsi:type="dcterms:W3CDTF">2019-08-20T08:11:00Z</dcterms:modified>
</cp:coreProperties>
</file>